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B25A1" w14:textId="00B4A9AF" w:rsidR="004074FB" w:rsidRPr="002C43E6" w:rsidRDefault="002C43E6" w:rsidP="004074FB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C43E6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 wp14:anchorId="23994FD3" wp14:editId="4B98153D">
            <wp:extent cx="2811145" cy="863600"/>
            <wp:effectExtent l="0" t="0" r="0" b="0"/>
            <wp:docPr id="1" name="Picture 1" descr="horizontal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 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4FB" w:rsidRPr="002C43E6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4074FB" w:rsidRPr="002C43E6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14:paraId="39DF54ED" w14:textId="77777777" w:rsidR="00C150A0" w:rsidRPr="0017675A" w:rsidRDefault="00C150A0" w:rsidP="004074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75A">
        <w:rPr>
          <w:rFonts w:ascii="Times New Roman" w:hAnsi="Times New Roman"/>
          <w:b/>
          <w:sz w:val="24"/>
          <w:szCs w:val="24"/>
          <w:u w:val="single"/>
        </w:rPr>
        <w:t>Carta aberta de chamamento dos movimentos sociais para defesa da Autonomia da Defensoria Pública</w:t>
      </w:r>
    </w:p>
    <w:p w14:paraId="47C9CDDB" w14:textId="77777777" w:rsidR="00C150A0" w:rsidRPr="00C150A0" w:rsidRDefault="00C150A0" w:rsidP="00C150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3EB2885" w14:textId="77777777" w:rsidR="00C150A0" w:rsidRPr="0017675A" w:rsidRDefault="00C150A0" w:rsidP="00C150A0">
      <w:pPr>
        <w:spacing w:line="240" w:lineRule="auto"/>
        <w:jc w:val="both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17675A">
        <w:rPr>
          <w:rFonts w:ascii="Times New Roman" w:hAnsi="Times New Roman"/>
          <w:b/>
          <w:color w:val="00B050"/>
          <w:sz w:val="24"/>
          <w:szCs w:val="24"/>
          <w:u w:val="single"/>
        </w:rPr>
        <w:t>Por que a Defensoria Pública precisa se manter autônoma?</w:t>
      </w:r>
    </w:p>
    <w:p w14:paraId="0F7E479E" w14:textId="77777777" w:rsidR="00C150A0" w:rsidRPr="00C150A0" w:rsidRDefault="00C150A0" w:rsidP="00C150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0A0">
        <w:rPr>
          <w:rFonts w:ascii="Times New Roman" w:hAnsi="Times New Roman"/>
          <w:sz w:val="24"/>
          <w:szCs w:val="24"/>
        </w:rPr>
        <w:t>A crise econômica que assola o país colocou novamente na ordem do dia a questão do acesso à Justiça da população vulnerável.</w:t>
      </w:r>
    </w:p>
    <w:p w14:paraId="7A8E2EF1" w14:textId="77777777" w:rsidR="00C150A0" w:rsidRPr="00C150A0" w:rsidRDefault="00C150A0" w:rsidP="00C150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0A0">
        <w:rPr>
          <w:rFonts w:ascii="Times New Roman" w:hAnsi="Times New Roman"/>
          <w:sz w:val="24"/>
          <w:szCs w:val="24"/>
        </w:rPr>
        <w:t>Isto porque, em tempos de diminuição de dinheiro circulando e oportunidades de emprego, a população de baixa renda é a que mais sofre.  Pais desempregados não conseguem pagar pensões alimentícias e sofrem execução;  adolescentes sem perspectiva engrossam as unidades de internação; locatários deixam de pagar os alugueis e se tornam réus em ações de despejo; idosos pedem revisão de benefícios previdenciários e medicamentos a que têm direito.</w:t>
      </w:r>
    </w:p>
    <w:p w14:paraId="3BABDCBF" w14:textId="77777777" w:rsidR="00C150A0" w:rsidRPr="00C150A0" w:rsidRDefault="00C150A0" w:rsidP="00C150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0A0">
        <w:rPr>
          <w:rFonts w:ascii="Times New Roman" w:hAnsi="Times New Roman"/>
          <w:sz w:val="24"/>
          <w:szCs w:val="24"/>
        </w:rPr>
        <w:t>Neste contexto, não há momento mais oportuno para tratar da autonomia da Defensoria Pública, instituição que presta assistência jurídica a quem não possui meios para custear o pagamento de advogado privado e outros vulneráveis.  Mas, o que é essa autonomia?</w:t>
      </w:r>
    </w:p>
    <w:p w14:paraId="4B405557" w14:textId="77777777" w:rsidR="00C150A0" w:rsidRPr="00C150A0" w:rsidRDefault="00C150A0" w:rsidP="00C150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0A0">
        <w:rPr>
          <w:rFonts w:ascii="Times New Roman" w:hAnsi="Times New Roman"/>
          <w:sz w:val="24"/>
          <w:szCs w:val="24"/>
        </w:rPr>
        <w:t>Desde a promulgação da Constituição de 1988, o Brasil escolheu um modelo público de promoção do acesso à Justiça. Contudo, a submissão das Defensorias Públicas aos governos estaduais e federal, muitas vezes os maiores violadores de direitos humanos, não materializava a garantia constitucional.</w:t>
      </w:r>
    </w:p>
    <w:p w14:paraId="7E16CF28" w14:textId="77777777" w:rsidR="00C150A0" w:rsidRPr="00C150A0" w:rsidRDefault="00C150A0" w:rsidP="00C150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0A0">
        <w:rPr>
          <w:rFonts w:ascii="Times New Roman" w:hAnsi="Times New Roman"/>
          <w:sz w:val="24"/>
          <w:szCs w:val="24"/>
        </w:rPr>
        <w:t>Para melhorar o cenário e concretizar a vontade do legislador constituinte, em 2004, foi reforçada a autonomia da Defensoria Pública. Entendeu-se que apenas com essa conquista, as Defensorias poderiam garantir adequado orçamento para aprimorar o serviço prestado à população, tanto por meio da melhoria de estrutura física quanto da quantidade de funcionários e Defensores. Ter autonomia significa ter independência perante o governo para postular direitos dos cidadãos, inclusive contra o Estado, sem medo de contrariar interesses de quem esteja exercendo o poder</w:t>
      </w:r>
    </w:p>
    <w:p w14:paraId="4C162898" w14:textId="77777777" w:rsidR="00C150A0" w:rsidRPr="00C150A0" w:rsidRDefault="00C150A0" w:rsidP="00C150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0A0">
        <w:rPr>
          <w:rFonts w:ascii="Times New Roman" w:hAnsi="Times New Roman"/>
          <w:sz w:val="24"/>
          <w:szCs w:val="24"/>
        </w:rPr>
        <w:t>É neste momento em que se encontra a Defensoria Pública em todo o país.</w:t>
      </w:r>
    </w:p>
    <w:p w14:paraId="09201AD3" w14:textId="77777777" w:rsidR="00C150A0" w:rsidRPr="00C150A0" w:rsidRDefault="00C150A0" w:rsidP="00C150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0A0">
        <w:rPr>
          <w:rFonts w:ascii="Times New Roman" w:hAnsi="Times New Roman"/>
          <w:sz w:val="24"/>
          <w:szCs w:val="24"/>
        </w:rPr>
        <w:t>Os dados relativos à evolução do atendimento prestado pela Defensoria desde a conquista de sua autonomia mostram que a grande maioria das demandas são de responsabilidade da Instituição. Além disso, o fortalecimento da legitimidade para as ações coletivas reduziu o número de ações individuais, deixando de lotar o Poder Judiciário com causas repetidas.</w:t>
      </w:r>
    </w:p>
    <w:p w14:paraId="2FB1CEB2" w14:textId="77777777" w:rsidR="00C150A0" w:rsidRPr="00C150A0" w:rsidRDefault="00C150A0" w:rsidP="00C150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0A0">
        <w:rPr>
          <w:rFonts w:ascii="Times New Roman" w:hAnsi="Times New Roman"/>
          <w:sz w:val="24"/>
          <w:szCs w:val="24"/>
        </w:rPr>
        <w:t>Espera-se que os governantes respeitem a autonomia para preservar o que foi até aqui conquistado, permitindo a expansão do acesso da população mais vulnerável à Justiça. Mas alguns obstáculos se apresentam e precisam ser superados.  Nesse caminho, o apoio social será fundamental para assegurar que a Instituição permaneça autônoma, prestando serviço de qualidade à população.</w:t>
      </w:r>
    </w:p>
    <w:p w14:paraId="5353456D" w14:textId="77777777" w:rsidR="00C150A0" w:rsidRPr="00C150A0" w:rsidRDefault="00C150A0" w:rsidP="00C150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0A0">
        <w:rPr>
          <w:rFonts w:ascii="Times New Roman" w:hAnsi="Times New Roman"/>
          <w:sz w:val="24"/>
          <w:szCs w:val="24"/>
        </w:rPr>
        <w:t>Desde que foi implementada a autonomia da Defensoria Pública da União, por exemplo, o serviço por ela prestado foi ampliado em 10 unidades jurisdicionais, levando o atendimento da Instituição a rincões que antes não conheciam a atuação da Defensoria.</w:t>
      </w:r>
    </w:p>
    <w:p w14:paraId="3C9B3A5E" w14:textId="77777777" w:rsidR="00C150A0" w:rsidRPr="00C150A0" w:rsidRDefault="00C150A0" w:rsidP="00C150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0A0">
        <w:rPr>
          <w:rFonts w:ascii="Times New Roman" w:hAnsi="Times New Roman"/>
          <w:sz w:val="24"/>
          <w:szCs w:val="24"/>
        </w:rPr>
        <w:t xml:space="preserve">Contudo, essa impressionante conquista está ameaçada. Encontra-se em julgamento perante o Supremo Tribunal Federal a ADI n. 5296, que discute a autonomia da DPU, buscando que ela volte </w:t>
      </w:r>
      <w:r w:rsidRPr="00C150A0">
        <w:rPr>
          <w:rFonts w:ascii="Times New Roman" w:hAnsi="Times New Roman"/>
          <w:sz w:val="24"/>
          <w:szCs w:val="24"/>
        </w:rPr>
        <w:lastRenderedPageBreak/>
        <w:t>a estar subordinada ao governo federal.</w:t>
      </w:r>
      <w:r w:rsidR="0017675A">
        <w:rPr>
          <w:rFonts w:ascii="Times New Roman" w:hAnsi="Times New Roman"/>
          <w:sz w:val="24"/>
          <w:szCs w:val="24"/>
        </w:rPr>
        <w:t xml:space="preserve"> </w:t>
      </w:r>
      <w:r w:rsidRPr="00C150A0">
        <w:rPr>
          <w:rFonts w:ascii="Times New Roman" w:hAnsi="Times New Roman"/>
          <w:sz w:val="24"/>
          <w:szCs w:val="24"/>
        </w:rPr>
        <w:t>E um julgamento desfavorável nessa ação pode repercutir negativamente nas Defensorias Estaduais, restringindo a autonomia, a duras penas conquistada, e que reflete diretamente na melhoria do atendimento à população.</w:t>
      </w:r>
    </w:p>
    <w:p w14:paraId="2A1B04D6" w14:textId="77777777" w:rsidR="00C150A0" w:rsidRPr="00C150A0" w:rsidRDefault="00C150A0" w:rsidP="00C150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0A0">
        <w:rPr>
          <w:rFonts w:ascii="Times New Roman" w:hAnsi="Times New Roman"/>
          <w:sz w:val="24"/>
          <w:szCs w:val="24"/>
        </w:rPr>
        <w:t>Caso isso ocorra, um imenso retrocesso social tomará lugar em nosso país. Vivemos um tempo de recrudescimento e ameaça de perda de direitos consolidados, principalmente aqueles relativos a grupos hipossuficientes ou vulneráveis. Mulheres, crianças, encarcerados, consumidores, idosos, negros, pessoas em situação de rua, ou com direito à moradia em risco, LGBTs, indígenas, além de outras minorias, todos sofrem a possibilidade de perda do empoderamento, e muitas vezes apenas têm voz através das Defensorias que trabalham junto a essas coletividades.</w:t>
      </w:r>
    </w:p>
    <w:p w14:paraId="2B0EF331" w14:textId="77777777" w:rsidR="00D913D2" w:rsidRDefault="00D913D2" w:rsidP="00C150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13D2">
        <w:rPr>
          <w:rFonts w:ascii="Times New Roman" w:hAnsi="Times New Roman"/>
          <w:sz w:val="24"/>
          <w:szCs w:val="24"/>
        </w:rPr>
        <w:t>Não é demais lembrar que a Defensoria Pública é a única instituição do sistema de Justiça a contar com o modelo de Ouvidorias Externas, ou seja, legítimo mecanismo de participação e controle social. Atualmente, contam com Ouvidorias Externas os estados de SP, AC, BA, RS, MA, CE, PI, MT, DF, PR e, recentemente, o Rio de Janeiro. O Colégio de Ouvidorias das Defensorias Públicas do Brasil apoia a autonomia e o fortalecimento das Defensorias para cumprimento de sua missão constitucional.</w:t>
      </w:r>
    </w:p>
    <w:p w14:paraId="20B79D5E" w14:textId="77947976" w:rsidR="00C150A0" w:rsidRPr="00C150A0" w:rsidRDefault="00C150A0" w:rsidP="00C150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50A0">
        <w:rPr>
          <w:rFonts w:ascii="Times New Roman" w:hAnsi="Times New Roman"/>
          <w:sz w:val="24"/>
          <w:szCs w:val="24"/>
        </w:rPr>
        <w:t xml:space="preserve">Diante deste quadro, necessário se faz o apoio de todos os atores da Sociedade Civil engajados no ideal de um país justo, livre e solidário e que contemple o acesso à Justiça como prioridade e a Defensoria Pública como instrumento para que se efetive a cidadania. </w:t>
      </w:r>
    </w:p>
    <w:p w14:paraId="3F1CD53F" w14:textId="77777777" w:rsidR="00506606" w:rsidRDefault="00C150A0" w:rsidP="00C150A0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150A0">
        <w:rPr>
          <w:rFonts w:ascii="Times New Roman" w:hAnsi="Times New Roman"/>
          <w:sz w:val="24"/>
          <w:szCs w:val="24"/>
        </w:rPr>
        <w:t xml:space="preserve">Visando a assegurar o modelo público previsto na Constituição da República para a promoção da Justiça à população mais vulnerável do Brasil, apoie a causa da autonomia da Defensoria Pública.  </w:t>
      </w:r>
      <w:r w:rsidRPr="0017675A">
        <w:rPr>
          <w:rFonts w:ascii="Times New Roman" w:hAnsi="Times New Roman"/>
          <w:b/>
          <w:sz w:val="24"/>
          <w:szCs w:val="24"/>
          <w:u w:val="single"/>
        </w:rPr>
        <w:t>Ela interessa a você!</w:t>
      </w:r>
    </w:p>
    <w:p w14:paraId="502DB145" w14:textId="77777777" w:rsidR="0017675A" w:rsidRDefault="0017675A" w:rsidP="004074F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3F686AD" w14:textId="77777777" w:rsidR="0017675A" w:rsidRPr="00C150A0" w:rsidRDefault="0017675A" w:rsidP="00C150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7675A" w:rsidRPr="00C150A0" w:rsidSect="00C150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FEC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A0"/>
    <w:rsid w:val="0017675A"/>
    <w:rsid w:val="00177263"/>
    <w:rsid w:val="002C43E6"/>
    <w:rsid w:val="004074FB"/>
    <w:rsid w:val="00506606"/>
    <w:rsid w:val="006000EA"/>
    <w:rsid w:val="007E2A50"/>
    <w:rsid w:val="00902913"/>
    <w:rsid w:val="00BE099E"/>
    <w:rsid w:val="00C150A0"/>
    <w:rsid w:val="00D913D2"/>
    <w:rsid w:val="00DA1918"/>
    <w:rsid w:val="00ED7D04"/>
    <w:rsid w:val="00FC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3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9E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9E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HPOwner</dc:creator>
  <cp:lastModifiedBy>HPOwner</cp:lastModifiedBy>
  <cp:revision>8</cp:revision>
  <cp:lastPrinted>2015-11-12T16:24:00Z</cp:lastPrinted>
  <dcterms:created xsi:type="dcterms:W3CDTF">2015-11-11T18:27:00Z</dcterms:created>
  <dcterms:modified xsi:type="dcterms:W3CDTF">2015-11-12T16:24:00Z</dcterms:modified>
</cp:coreProperties>
</file>